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1697" w:rsidRDefault="009E1697" w:rsidP="009E1697">
      <w:pPr>
        <w:rPr>
          <w:b/>
          <w:position w:val="20"/>
        </w:rPr>
      </w:pPr>
      <w:bookmarkStart w:id="0" w:name="_Hlk201041712"/>
      <w:r>
        <w:rPr>
          <w:noProof/>
        </w:rPr>
        <mc:AlternateContent>
          <mc:Choice Requires="wps">
            <w:drawing>
              <wp:inline distT="0" distB="0" distL="0" distR="0" wp14:anchorId="01F18BDE" wp14:editId="2A8F8703">
                <wp:extent cx="6238875" cy="439420"/>
                <wp:effectExtent l="0" t="0" r="0" b="0"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6238875" cy="439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1697" w:rsidRDefault="009E1697" w:rsidP="009E1697">
                            <w:pPr>
                              <w:pStyle w:val="NormalnyWeb"/>
                              <w:spacing w:before="0" w:beforeAutospacing="0" w:after="0" w:afterAutospacing="0"/>
                            </w:pPr>
                            <w:r w:rsidRPr="009E1697">
                              <w:rPr>
                                <w:outline/>
                                <w:color w:val="000000"/>
                                <w:sz w:val="48"/>
                                <w:szCs w:val="48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Przewodniczący Rady Gminy Stoczek Łukowski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1F18BDE"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width:491.25pt;height:3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" filled="f" stroked="f">
                <o:lock v:ext="edit" shapetype="t"/>
                <v:textbox style="mso-fit-shape-to-text:t">
                  <w:txbxContent>
                    <w:p w:rsidR="009E1697" w:rsidRDefault="009E1697" w:rsidP="009E1697">
                      <w:pPr>
                        <w:pStyle w:val="NormalnyWeb"/>
                        <w:spacing w:before="0" w:beforeAutospacing="0" w:after="0" w:afterAutospacing="0"/>
                      </w:pPr>
                      <w:r w:rsidRPr="009E1697">
                        <w:rPr>
                          <w:outline/>
                          <w:color w:val="000000"/>
                          <w:sz w:val="48"/>
                          <w:szCs w:val="48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Przewodniczący Rady Gminy Stoczek Łukowski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E1697" w:rsidRDefault="009E1697" w:rsidP="009E1697">
      <w:pPr>
        <w:spacing w:after="0" w:line="240" w:lineRule="auto"/>
        <w:jc w:val="right"/>
        <w:rPr>
          <w:b/>
          <w:position w:val="20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F3B3CE1" wp14:editId="7E9B7CD2">
                <wp:simplePos x="0" y="0"/>
                <wp:positionH relativeFrom="column">
                  <wp:posOffset>1035685</wp:posOffset>
                </wp:positionH>
                <wp:positionV relativeFrom="paragraph">
                  <wp:posOffset>71755</wp:posOffset>
                </wp:positionV>
                <wp:extent cx="5001895" cy="0"/>
                <wp:effectExtent l="0" t="0" r="0" b="0"/>
                <wp:wrapNone/>
                <wp:docPr id="2" name="Łącznik prosty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01895" cy="0"/>
                        </a:xfrm>
                        <a:prstGeom prst="line">
                          <a:avLst/>
                        </a:prstGeom>
                        <a:noFill/>
                        <a:ln w="1908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A5E5A4" id="Łącznik prosty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1.55pt,5.65pt" to="475.4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" strokeweight=".53mm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2E107283" wp14:editId="4805C68F">
            <wp:simplePos x="0" y="0"/>
            <wp:positionH relativeFrom="column">
              <wp:posOffset>17780</wp:posOffset>
            </wp:positionH>
            <wp:positionV relativeFrom="paragraph">
              <wp:posOffset>14605</wp:posOffset>
            </wp:positionV>
            <wp:extent cx="904875" cy="1095375"/>
            <wp:effectExtent l="0" t="0" r="9525" b="952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E1697" w:rsidRDefault="009E1697" w:rsidP="009E1697">
      <w:pPr>
        <w:spacing w:after="0" w:line="240" w:lineRule="auto"/>
        <w:ind w:left="708" w:firstLine="708"/>
        <w:jc w:val="center"/>
        <w:rPr>
          <w:b/>
          <w:position w:val="20"/>
        </w:rPr>
      </w:pPr>
      <w:r>
        <w:rPr>
          <w:rFonts w:ascii="Times New Roman" w:hAnsi="Times New Roman" w:cs="Times New Roman"/>
          <w:b/>
          <w:position w:val="20"/>
          <w:sz w:val="18"/>
          <w:szCs w:val="18"/>
        </w:rPr>
        <w:t xml:space="preserve">21-450 Stoczek Łukowski, Plac T. Kościuszki 1, </w:t>
      </w:r>
      <w:r>
        <w:rPr>
          <w:rFonts w:ascii="Times New Roman" w:hAnsi="Times New Roman" w:cs="Times New Roman"/>
          <w:b/>
          <w:position w:val="20"/>
          <w:sz w:val="18"/>
          <w:szCs w:val="18"/>
        </w:rPr>
        <w:sym w:font="Times New Roman" w:char="F028"/>
      </w:r>
      <w:r>
        <w:rPr>
          <w:rFonts w:ascii="Times New Roman" w:hAnsi="Times New Roman" w:cs="Times New Roman"/>
          <w:b/>
          <w:position w:val="20"/>
          <w:sz w:val="18"/>
          <w:szCs w:val="18"/>
        </w:rPr>
        <w:t>(25)7970047, gmina@stoczeklukowski.pl</w:t>
      </w:r>
    </w:p>
    <w:p w:rsidR="009E1697" w:rsidRDefault="009E1697" w:rsidP="009E1697">
      <w:pPr>
        <w:jc w:val="right"/>
        <w:rPr>
          <w:rFonts w:ascii="Times New Roman" w:hAnsi="Times New Roman" w:cs="Times New Roman"/>
        </w:rPr>
      </w:pPr>
    </w:p>
    <w:p w:rsidR="009E1697" w:rsidRDefault="009E1697" w:rsidP="009E169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Stoczek Łukowski, dn. 16 październik 2025 r.</w:t>
      </w:r>
    </w:p>
    <w:p w:rsidR="009E1697" w:rsidRDefault="009E1697" w:rsidP="009E16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WO.0002.19.2025</w:t>
      </w:r>
    </w:p>
    <w:p w:rsidR="009E1697" w:rsidRDefault="009E1697" w:rsidP="009E169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ZAWIADOMIENIE</w:t>
      </w:r>
    </w:p>
    <w:p w:rsidR="009E1697" w:rsidRPr="008F207E" w:rsidRDefault="009E1697" w:rsidP="009E169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Działając na podstawie art. 20 ust. 3 ustawy z dnia 8 marca 1990 r. o samorządzie gminnym (</w:t>
      </w:r>
      <w:hyperlink r:id="rId6" w:anchor="/act/16793509/3248310" w:history="1">
        <w:hyperlink r:id="rId7" w:anchor="/act/16793509/3248310" w:history="1">
          <w:r>
            <w:rPr>
              <w:rStyle w:val="Hipercze"/>
              <w:rFonts w:ascii="Times New Roman" w:hAnsi="Times New Roman" w:cs="Times New Roman"/>
              <w:color w:val="auto"/>
              <w:sz w:val="24"/>
              <w:szCs w:val="24"/>
              <w:u w:val="none"/>
              <w:lang w:eastAsia="pl-PL"/>
            </w:rPr>
            <w:t>Dz.U z 2025 r . poz. 1156</w:t>
          </w:r>
        </w:hyperlink>
      </w:hyperlink>
      <w:r>
        <w:rPr>
          <w:rFonts w:ascii="Times New Roman" w:hAnsi="Times New Roman" w:cs="Times New Roman"/>
          <w:sz w:val="24"/>
          <w:szCs w:val="24"/>
        </w:rPr>
        <w:t xml:space="preserve">) oraz na podstawie § 21 ust 1. Statutu Gminy Stoczek Łukowski stanowiącego załącznik do uchwały Nr XI/70/15 Rady Gminy Stoczek Łukowski z dnia 15 września 2015 r. (Dz. Urz. Woj. Lub. z  2015 r., poz. 3307), </w:t>
      </w:r>
      <w:r>
        <w:rPr>
          <w:rFonts w:ascii="Times New Roman" w:hAnsi="Times New Roman" w:cs="Times New Roman"/>
          <w:b/>
          <w:sz w:val="24"/>
          <w:szCs w:val="24"/>
        </w:rPr>
        <w:t xml:space="preserve">zwołuję XIX sesję Rady Gminy Stoczek Łukowski 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w dniu 24 października 2025 r. (piątek) o godzinie </w:t>
      </w:r>
      <w:r w:rsidR="00322761">
        <w:rPr>
          <w:rFonts w:ascii="Times New Roman" w:hAnsi="Times New Roman" w:cs="Times New Roman"/>
          <w:b/>
          <w:sz w:val="24"/>
          <w:szCs w:val="24"/>
        </w:rPr>
        <w:t>14:00</w:t>
      </w:r>
      <w:r w:rsidR="009D27C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w Sali Narad Urzędu Gminy w Stoczku Łukowskim. </w:t>
      </w:r>
    </w:p>
    <w:p w:rsidR="009E1697" w:rsidRPr="00F34C43" w:rsidRDefault="009E1697" w:rsidP="009E1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9E1697" w:rsidRDefault="009E1697" w:rsidP="009E169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Porządek obrad:</w:t>
      </w:r>
    </w:p>
    <w:p w:rsidR="009E1697" w:rsidRDefault="009E1697" w:rsidP="009E169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211497452"/>
      <w:r>
        <w:rPr>
          <w:rFonts w:ascii="Times New Roman" w:hAnsi="Times New Roman" w:cs="Times New Roman"/>
          <w:sz w:val="24"/>
          <w:szCs w:val="24"/>
        </w:rPr>
        <w:t>Otwarcie sesji i stwierdzenie prawomocności obrad.</w:t>
      </w:r>
    </w:p>
    <w:p w:rsidR="009E1697" w:rsidRDefault="009E1697" w:rsidP="009E169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C6CF6">
        <w:rPr>
          <w:rFonts w:ascii="Times New Roman" w:hAnsi="Times New Roman" w:cs="Times New Roman"/>
          <w:sz w:val="24"/>
          <w:szCs w:val="24"/>
        </w:rPr>
        <w:t>Zmiany w porządku obrad.</w:t>
      </w:r>
    </w:p>
    <w:p w:rsidR="009E1697" w:rsidRPr="00004055" w:rsidRDefault="009E1697" w:rsidP="009E169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4055">
        <w:rPr>
          <w:rFonts w:ascii="Times New Roman" w:hAnsi="Times New Roman" w:cs="Times New Roman"/>
          <w:bCs/>
          <w:sz w:val="24"/>
          <w:szCs w:val="24"/>
        </w:rPr>
        <w:t>Podjęcie uchwały Nr X</w:t>
      </w:r>
      <w:r>
        <w:rPr>
          <w:rFonts w:ascii="Times New Roman" w:hAnsi="Times New Roman" w:cs="Times New Roman"/>
          <w:bCs/>
          <w:sz w:val="24"/>
          <w:szCs w:val="24"/>
        </w:rPr>
        <w:t>IX</w:t>
      </w:r>
      <w:r w:rsidRPr="00004055">
        <w:rPr>
          <w:rFonts w:ascii="Times New Roman" w:hAnsi="Times New Roman" w:cs="Times New Roman"/>
          <w:bCs/>
          <w:sz w:val="24"/>
          <w:szCs w:val="24"/>
        </w:rPr>
        <w:t>/</w:t>
      </w:r>
      <w:r>
        <w:rPr>
          <w:rFonts w:ascii="Times New Roman" w:hAnsi="Times New Roman" w:cs="Times New Roman"/>
          <w:bCs/>
          <w:sz w:val="24"/>
          <w:szCs w:val="24"/>
        </w:rPr>
        <w:t>122</w:t>
      </w:r>
      <w:r w:rsidRPr="00004055">
        <w:rPr>
          <w:rFonts w:ascii="Times New Roman" w:hAnsi="Times New Roman" w:cs="Times New Roman"/>
          <w:bCs/>
          <w:sz w:val="24"/>
          <w:szCs w:val="24"/>
        </w:rPr>
        <w:t xml:space="preserve">/2025 Rady Gminy Stoczek Łukowski </w:t>
      </w:r>
      <w:r w:rsidRPr="00004055">
        <w:rPr>
          <w:rFonts w:ascii="Times New Roman" w:hAnsi="Times New Roman" w:cs="Times New Roman"/>
          <w:sz w:val="24"/>
          <w:szCs w:val="24"/>
        </w:rPr>
        <w:t xml:space="preserve">w sprawie wprowadzenia zmian w budżecie gminy na 2025 r. </w:t>
      </w:r>
    </w:p>
    <w:p w:rsidR="009E1697" w:rsidRDefault="009E1697" w:rsidP="009E169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A1BD4">
        <w:rPr>
          <w:rFonts w:ascii="Times New Roman" w:hAnsi="Times New Roman" w:cs="Times New Roman"/>
          <w:bCs/>
          <w:sz w:val="24"/>
          <w:szCs w:val="24"/>
        </w:rPr>
        <w:t>Podjęcie uchwały Nr X</w:t>
      </w:r>
      <w:r>
        <w:rPr>
          <w:rFonts w:ascii="Times New Roman" w:hAnsi="Times New Roman" w:cs="Times New Roman"/>
          <w:bCs/>
          <w:sz w:val="24"/>
          <w:szCs w:val="24"/>
        </w:rPr>
        <w:t>IX</w:t>
      </w:r>
      <w:r w:rsidRPr="008A1BD4">
        <w:rPr>
          <w:rFonts w:ascii="Times New Roman" w:hAnsi="Times New Roman" w:cs="Times New Roman"/>
          <w:bCs/>
          <w:sz w:val="24"/>
          <w:szCs w:val="24"/>
        </w:rPr>
        <w:t>/</w:t>
      </w:r>
      <w:r>
        <w:rPr>
          <w:rFonts w:ascii="Times New Roman" w:hAnsi="Times New Roman" w:cs="Times New Roman"/>
          <w:bCs/>
          <w:sz w:val="24"/>
          <w:szCs w:val="24"/>
        </w:rPr>
        <w:t>123</w:t>
      </w:r>
      <w:r w:rsidRPr="008A1BD4">
        <w:rPr>
          <w:rFonts w:ascii="Times New Roman" w:hAnsi="Times New Roman" w:cs="Times New Roman"/>
          <w:bCs/>
          <w:sz w:val="24"/>
          <w:szCs w:val="24"/>
        </w:rPr>
        <w:t>/2025 Rad</w:t>
      </w:r>
      <w:r w:rsidRPr="009E1697">
        <w:rPr>
          <w:rFonts w:ascii="Times New Roman" w:hAnsi="Times New Roman" w:cs="Times New Roman"/>
          <w:bCs/>
          <w:sz w:val="24"/>
          <w:szCs w:val="24"/>
        </w:rPr>
        <w:t xml:space="preserve">y Gminy Stoczek Łukowski </w:t>
      </w:r>
      <w:r w:rsidRPr="009E1697">
        <w:rPr>
          <w:rFonts w:ascii="Times New Roman" w:hAnsi="Times New Roman" w:cs="Times New Roman"/>
          <w:sz w:val="24"/>
          <w:szCs w:val="24"/>
        </w:rPr>
        <w:t xml:space="preserve">w sprawie zmiany wieloletniej prognozy finansowej. </w:t>
      </w:r>
    </w:p>
    <w:p w:rsidR="009E1697" w:rsidRPr="00587D62" w:rsidRDefault="009E1697" w:rsidP="009E169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1697">
        <w:rPr>
          <w:rFonts w:ascii="Times New Roman" w:hAnsi="Times New Roman" w:cs="Times New Roman"/>
          <w:bCs/>
          <w:sz w:val="24"/>
          <w:szCs w:val="24"/>
        </w:rPr>
        <w:t>Podjęcie uchwały Nr XIX/124/2025 Rady Gminy Stoczek Łukowski w sprawie uchwalenia Regulaminu udzielania pomocy materialnej o charakterze socjalnym dla uczniów zamieszkałych na terenie gminy Stoczek Łukowski.</w:t>
      </w:r>
    </w:p>
    <w:p w:rsidR="00587D62" w:rsidRPr="00DD489C" w:rsidRDefault="00587D62" w:rsidP="009E169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1697">
        <w:rPr>
          <w:rFonts w:ascii="Times New Roman" w:hAnsi="Times New Roman" w:cs="Times New Roman"/>
          <w:bCs/>
          <w:sz w:val="24"/>
          <w:szCs w:val="24"/>
        </w:rPr>
        <w:t>Podjęcie uchwały Nr XIX/12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9E1697">
        <w:rPr>
          <w:rFonts w:ascii="Times New Roman" w:hAnsi="Times New Roman" w:cs="Times New Roman"/>
          <w:bCs/>
          <w:sz w:val="24"/>
          <w:szCs w:val="24"/>
        </w:rPr>
        <w:t>/2025 Rady Gminy Stoczek Łukowski w sprawie</w:t>
      </w:r>
      <w:r>
        <w:rPr>
          <w:rFonts w:ascii="Times New Roman" w:hAnsi="Times New Roman" w:cs="Times New Roman"/>
          <w:bCs/>
          <w:sz w:val="24"/>
          <w:szCs w:val="24"/>
        </w:rPr>
        <w:t xml:space="preserve"> przystąpienia do sporządzenia miejscowego planu zagospodarowania przestrzennego części miejscowości Nowe Kobiałki. </w:t>
      </w:r>
    </w:p>
    <w:p w:rsidR="00DD489C" w:rsidRPr="00DD489C" w:rsidRDefault="00DD489C" w:rsidP="009E169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1697">
        <w:rPr>
          <w:rFonts w:ascii="Times New Roman" w:hAnsi="Times New Roman" w:cs="Times New Roman"/>
          <w:bCs/>
          <w:sz w:val="24"/>
          <w:szCs w:val="24"/>
        </w:rPr>
        <w:t>Podjęcie uchwały Nr XIX/</w:t>
      </w:r>
      <w:r>
        <w:rPr>
          <w:rFonts w:ascii="Times New Roman" w:hAnsi="Times New Roman" w:cs="Times New Roman"/>
          <w:bCs/>
          <w:sz w:val="24"/>
          <w:szCs w:val="24"/>
        </w:rPr>
        <w:t>126</w:t>
      </w:r>
      <w:r w:rsidRPr="009E1697">
        <w:rPr>
          <w:rFonts w:ascii="Times New Roman" w:hAnsi="Times New Roman" w:cs="Times New Roman"/>
          <w:bCs/>
          <w:sz w:val="24"/>
          <w:szCs w:val="24"/>
        </w:rPr>
        <w:t>/2025 Rady Gminy Stoczek Łukowski w sprawie</w:t>
      </w:r>
      <w:r>
        <w:rPr>
          <w:rFonts w:ascii="Times New Roman" w:hAnsi="Times New Roman" w:cs="Times New Roman"/>
          <w:bCs/>
          <w:sz w:val="24"/>
          <w:szCs w:val="24"/>
        </w:rPr>
        <w:t xml:space="preserve"> wyrażenia zgody na nabycie przez Gminę Stoczek Łukowski nieruchomości położonej na terenie wsi Jamielnik-Kolonia. </w:t>
      </w:r>
    </w:p>
    <w:p w:rsidR="00DD489C" w:rsidRPr="009E1697" w:rsidRDefault="00DD489C" w:rsidP="009E169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1697">
        <w:rPr>
          <w:rFonts w:ascii="Times New Roman" w:hAnsi="Times New Roman" w:cs="Times New Roman"/>
          <w:bCs/>
          <w:sz w:val="24"/>
          <w:szCs w:val="24"/>
        </w:rPr>
        <w:t>Podjęcie uchwały Nr XIX/1</w:t>
      </w:r>
      <w:r>
        <w:rPr>
          <w:rFonts w:ascii="Times New Roman" w:hAnsi="Times New Roman" w:cs="Times New Roman"/>
          <w:bCs/>
          <w:sz w:val="24"/>
          <w:szCs w:val="24"/>
        </w:rPr>
        <w:t>27</w:t>
      </w:r>
      <w:r w:rsidRPr="009E1697">
        <w:rPr>
          <w:rFonts w:ascii="Times New Roman" w:hAnsi="Times New Roman" w:cs="Times New Roman"/>
          <w:bCs/>
          <w:sz w:val="24"/>
          <w:szCs w:val="24"/>
        </w:rPr>
        <w:t>/2025 Rady Gminy Stoczek Łukowski w sprawie</w:t>
      </w:r>
      <w:r>
        <w:rPr>
          <w:rFonts w:ascii="Times New Roman" w:hAnsi="Times New Roman" w:cs="Times New Roman"/>
          <w:bCs/>
          <w:sz w:val="24"/>
          <w:szCs w:val="24"/>
        </w:rPr>
        <w:t xml:space="preserve"> wyrażenia zgody na nabycie przez Gminę Stoczek Łukowski nieruchomości położonej na terenie wsi Jamielnik-Kolonia oraz wyrażenia zgody na odpłatne nabycie służebności gruntowej i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pr</w:t>
      </w:r>
      <w:bookmarkStart w:id="2" w:name="_GoBack"/>
      <w:bookmarkEnd w:id="2"/>
      <w:r>
        <w:rPr>
          <w:rFonts w:ascii="Times New Roman" w:hAnsi="Times New Roman" w:cs="Times New Roman"/>
          <w:bCs/>
          <w:sz w:val="24"/>
          <w:szCs w:val="24"/>
        </w:rPr>
        <w:t>zesyłu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9E1697" w:rsidRPr="00632827" w:rsidRDefault="009E1697" w:rsidP="009E169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Przyjęcie protokołu z XVIII sesji Rady Gminy Stoczek Łukowski.</w:t>
      </w:r>
      <w:r w:rsidRPr="003237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1697" w:rsidRDefault="009E1697" w:rsidP="009E169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Wolne wnioski.</w:t>
      </w:r>
    </w:p>
    <w:p w:rsidR="009E1697" w:rsidRPr="00125945" w:rsidRDefault="009E1697" w:rsidP="009E169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Zamknięcie obrad.</w:t>
      </w:r>
      <w:bookmarkEnd w:id="0"/>
      <w:bookmarkEnd w:id="1"/>
      <w:r w:rsidRPr="00125945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9E1697" w:rsidRPr="00125945" w:rsidSect="007B6BA4">
      <w:pgSz w:w="11906" w:h="16838"/>
      <w:pgMar w:top="1417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0996"/>
    <w:multiLevelType w:val="hybridMultilevel"/>
    <w:tmpl w:val="2864C6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697"/>
    <w:rsid w:val="00125945"/>
    <w:rsid w:val="00322761"/>
    <w:rsid w:val="00587D62"/>
    <w:rsid w:val="00781709"/>
    <w:rsid w:val="009D27C1"/>
    <w:rsid w:val="009E1697"/>
    <w:rsid w:val="00DD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E84A8"/>
  <w15:chartTrackingRefBased/>
  <w15:docId w15:val="{DEA2E965-40BA-4CB4-BD63-BEB2D42CE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E1697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9E1697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9E169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E1697"/>
    <w:pPr>
      <w:ind w:left="720"/>
      <w:contextualSpacing/>
    </w:pPr>
  </w:style>
  <w:style w:type="paragraph" w:customStyle="1" w:styleId="Standard">
    <w:name w:val="Standard"/>
    <w:rsid w:val="009E1697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ip.lex.pl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G_Odpady</dc:creator>
  <cp:keywords/>
  <dc:description/>
  <cp:lastModifiedBy>Gmina_WRosa</cp:lastModifiedBy>
  <cp:revision>2</cp:revision>
  <cp:lastPrinted>2025-10-16T06:58:00Z</cp:lastPrinted>
  <dcterms:created xsi:type="dcterms:W3CDTF">2025-10-21T06:18:00Z</dcterms:created>
  <dcterms:modified xsi:type="dcterms:W3CDTF">2025-10-21T06:18:00Z</dcterms:modified>
</cp:coreProperties>
</file>